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2930" w14:textId="476F1864" w:rsidR="001C4ED4" w:rsidRPr="001B4777" w:rsidRDefault="00B61E40" w:rsidP="001E6C91">
      <w:pPr>
        <w:jc w:val="center"/>
        <w:rPr>
          <w:b/>
          <w:bCs w:val="0"/>
          <w:color w:val="002060"/>
        </w:rPr>
      </w:pPr>
      <w:r w:rsidRPr="001B4777">
        <w:rPr>
          <w:b/>
          <w:bCs w:val="0"/>
          <w:noProof/>
          <w:color w:val="002060"/>
        </w:rPr>
        <w:drawing>
          <wp:anchor distT="0" distB="0" distL="114300" distR="114300" simplePos="0" relativeHeight="251645440" behindDoc="1" locked="0" layoutInCell="1" allowOverlap="1" wp14:anchorId="2286BF58" wp14:editId="28E06C1A">
            <wp:simplePos x="0" y="0"/>
            <wp:positionH relativeFrom="column">
              <wp:posOffset>20955</wp:posOffset>
            </wp:positionH>
            <wp:positionV relativeFrom="paragraph">
              <wp:posOffset>-116205</wp:posOffset>
            </wp:positionV>
            <wp:extent cx="891540" cy="1224915"/>
            <wp:effectExtent l="0" t="0" r="0" b="0"/>
            <wp:wrapSquare wrapText="bothSides"/>
            <wp:docPr id="1693338562" name="Picture 1" descr="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3" r="21601"/>
                    <a:stretch/>
                  </pic:blipFill>
                  <pic:spPr bwMode="auto">
                    <a:xfrm>
                      <a:off x="0" y="0"/>
                      <a:ext cx="8915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7FB" w:rsidRPr="001B4777">
        <w:rPr>
          <w:b/>
          <w:bCs w:val="0"/>
          <w:color w:val="002060"/>
        </w:rPr>
        <w:t>1</w:t>
      </w:r>
      <w:r w:rsidR="000777FB" w:rsidRPr="001B4777">
        <w:rPr>
          <w:b/>
          <w:bCs w:val="0"/>
          <w:color w:val="002060"/>
          <w:vertAlign w:val="superscript"/>
        </w:rPr>
        <w:t>ST</w:t>
      </w:r>
      <w:r w:rsidR="000777FB" w:rsidRPr="001B4777">
        <w:rPr>
          <w:b/>
          <w:bCs w:val="0"/>
          <w:color w:val="002060"/>
        </w:rPr>
        <w:t xml:space="preserve"> UXBRIDGE BB</w:t>
      </w:r>
    </w:p>
    <w:p w14:paraId="33BB72F5" w14:textId="0C079D28" w:rsidR="000777FB" w:rsidRPr="001B4777" w:rsidRDefault="00253644" w:rsidP="001E6C91">
      <w:pPr>
        <w:jc w:val="center"/>
        <w:rPr>
          <w:b/>
          <w:bCs w:val="0"/>
          <w:color w:val="002060"/>
        </w:rPr>
      </w:pPr>
      <w:r>
        <w:rPr>
          <w:b/>
          <w:bCs w:val="0"/>
          <w:color w:val="002060"/>
        </w:rPr>
        <w:t>C</w:t>
      </w:r>
      <w:r w:rsidR="000777FB" w:rsidRPr="001B4777">
        <w:rPr>
          <w:b/>
          <w:bCs w:val="0"/>
          <w:color w:val="002060"/>
        </w:rPr>
        <w:t>APTAIN’S REVIEW OF 2</w:t>
      </w:r>
      <w:r w:rsidR="00492915" w:rsidRPr="001B4777">
        <w:rPr>
          <w:b/>
          <w:bCs w:val="0"/>
          <w:color w:val="002060"/>
        </w:rPr>
        <w:t>022-2023</w:t>
      </w:r>
    </w:p>
    <w:p w14:paraId="4BC40B19" w14:textId="0CE8554D" w:rsidR="00E46D4A" w:rsidRDefault="00F74F81" w:rsidP="009C7B18">
      <w:pPr>
        <w:spacing w:after="0"/>
        <w:rPr>
          <w:color w:val="002060"/>
        </w:rPr>
      </w:pPr>
      <w:r>
        <w:rPr>
          <w:color w:val="002060"/>
        </w:rPr>
        <w:t>It’s hard to believe that another BB year has pa</w:t>
      </w:r>
      <w:r w:rsidR="005650EF">
        <w:rPr>
          <w:color w:val="002060"/>
        </w:rPr>
        <w:t xml:space="preserve">ssed. However, we find ourselves at the end </w:t>
      </w:r>
      <w:r w:rsidR="001B4777">
        <w:rPr>
          <w:color w:val="002060"/>
        </w:rPr>
        <w:t xml:space="preserve">of another session. </w:t>
      </w:r>
      <w:r w:rsidR="007D097D">
        <w:rPr>
          <w:color w:val="002060"/>
        </w:rPr>
        <w:t xml:space="preserve">This </w:t>
      </w:r>
      <w:r w:rsidR="00A41C0B">
        <w:rPr>
          <w:color w:val="002060"/>
        </w:rPr>
        <w:t>session has been a challenging one, but also a very busy and enjoyable one</w:t>
      </w:r>
      <w:r w:rsidR="00AE12EE">
        <w:rPr>
          <w:color w:val="002060"/>
        </w:rPr>
        <w:t xml:space="preserve">, as this year we were able </w:t>
      </w:r>
      <w:r w:rsidR="000274F5">
        <w:rPr>
          <w:color w:val="002060"/>
        </w:rPr>
        <w:t xml:space="preserve">to </w:t>
      </w:r>
      <w:r w:rsidR="005A141A">
        <w:rPr>
          <w:color w:val="002060"/>
        </w:rPr>
        <w:t xml:space="preserve">completely </w:t>
      </w:r>
      <w:r w:rsidR="001A3F29">
        <w:rPr>
          <w:color w:val="002060"/>
        </w:rPr>
        <w:t>return</w:t>
      </w:r>
      <w:r w:rsidR="005A141A">
        <w:rPr>
          <w:color w:val="002060"/>
        </w:rPr>
        <w:t xml:space="preserve"> to pre-Covid activities.</w:t>
      </w:r>
    </w:p>
    <w:p w14:paraId="7C18CD61" w14:textId="1FE576D4" w:rsidR="009C7B18" w:rsidRDefault="00AE213C" w:rsidP="009C7B18">
      <w:pPr>
        <w:spacing w:after="0"/>
        <w:rPr>
          <w:color w:val="002060"/>
        </w:rPr>
      </w:pPr>
      <w:r>
        <w:rPr>
          <w:color w:val="002060"/>
        </w:rPr>
        <w:t>We started off the year with a</w:t>
      </w:r>
      <w:r w:rsidR="00DE1219">
        <w:rPr>
          <w:color w:val="002060"/>
        </w:rPr>
        <w:t xml:space="preserve"> night hike for our Company and Senior boys which they all enjoyed</w:t>
      </w:r>
      <w:r w:rsidR="00E50AD1">
        <w:rPr>
          <w:color w:val="002060"/>
        </w:rPr>
        <w:t xml:space="preserve">. </w:t>
      </w:r>
      <w:r w:rsidR="0093752E">
        <w:rPr>
          <w:color w:val="002060"/>
        </w:rPr>
        <w:t>E</w:t>
      </w:r>
      <w:r w:rsidR="0033370C">
        <w:rPr>
          <w:color w:val="002060"/>
        </w:rPr>
        <w:t xml:space="preserve">arly in November our Anchors and Juniors joined with other companies from across the battalion </w:t>
      </w:r>
      <w:r w:rsidR="009B1E5F">
        <w:rPr>
          <w:color w:val="002060"/>
        </w:rPr>
        <w:t xml:space="preserve">for a games, </w:t>
      </w:r>
      <w:r w:rsidR="008F2E4F">
        <w:rPr>
          <w:color w:val="002060"/>
        </w:rPr>
        <w:t>craft,</w:t>
      </w:r>
      <w:r w:rsidR="009B1E5F">
        <w:rPr>
          <w:color w:val="002060"/>
        </w:rPr>
        <w:t xml:space="preserve"> and gymnastics afternoon</w:t>
      </w:r>
      <w:r w:rsidR="00F16CD0">
        <w:rPr>
          <w:color w:val="002060"/>
        </w:rPr>
        <w:t>.</w:t>
      </w:r>
    </w:p>
    <w:p w14:paraId="730153D9" w14:textId="5129C7BB" w:rsidR="004B46E5" w:rsidRDefault="0093752E" w:rsidP="009C7B18">
      <w:pPr>
        <w:spacing w:after="0"/>
        <w:rPr>
          <w:color w:val="002060"/>
        </w:rPr>
      </w:pPr>
      <w:r>
        <w:rPr>
          <w:color w:val="002060"/>
        </w:rPr>
        <w:t>Also in</w:t>
      </w:r>
      <w:r w:rsidR="001B34D1">
        <w:rPr>
          <w:color w:val="002060"/>
        </w:rPr>
        <w:t xml:space="preserve"> </w:t>
      </w:r>
      <w:r w:rsidR="00F16CD0">
        <w:rPr>
          <w:color w:val="002060"/>
        </w:rPr>
        <w:t>November</w:t>
      </w:r>
      <w:r w:rsidR="008F2E4F">
        <w:rPr>
          <w:color w:val="002060"/>
        </w:rPr>
        <w:t>,</w:t>
      </w:r>
      <w:r w:rsidR="001B34D1">
        <w:rPr>
          <w:color w:val="002060"/>
        </w:rPr>
        <w:t xml:space="preserve"> we held our usual firework </w:t>
      </w:r>
      <w:r w:rsidR="00AD3D04">
        <w:rPr>
          <w:color w:val="002060"/>
        </w:rPr>
        <w:t>party,</w:t>
      </w:r>
      <w:r w:rsidR="001B34D1">
        <w:rPr>
          <w:color w:val="002060"/>
        </w:rPr>
        <w:t xml:space="preserve"> a</w:t>
      </w:r>
      <w:r w:rsidR="008F2E4F">
        <w:rPr>
          <w:color w:val="002060"/>
        </w:rPr>
        <w:t>n</w:t>
      </w:r>
      <w:r w:rsidR="001B34D1">
        <w:rPr>
          <w:color w:val="002060"/>
        </w:rPr>
        <w:t>d it was again good to see</w:t>
      </w:r>
      <w:r w:rsidR="00F16CD0">
        <w:rPr>
          <w:color w:val="002060"/>
        </w:rPr>
        <w:t xml:space="preserve"> </w:t>
      </w:r>
      <w:r w:rsidR="001B34D1">
        <w:rPr>
          <w:color w:val="002060"/>
        </w:rPr>
        <w:t xml:space="preserve">a </w:t>
      </w:r>
      <w:r w:rsidR="00396474">
        <w:rPr>
          <w:color w:val="002060"/>
        </w:rPr>
        <w:t>large number of parents from both BB and GB enjoying the small low noise display and then</w:t>
      </w:r>
      <w:r w:rsidR="00C13966">
        <w:rPr>
          <w:color w:val="002060"/>
        </w:rPr>
        <w:t xml:space="preserve"> afterwards </w:t>
      </w:r>
      <w:r w:rsidR="00396474">
        <w:rPr>
          <w:color w:val="002060"/>
        </w:rPr>
        <w:t xml:space="preserve">burgers and hot dogs in </w:t>
      </w:r>
      <w:r w:rsidR="00DC2EAB">
        <w:rPr>
          <w:color w:val="002060"/>
        </w:rPr>
        <w:t>the hall</w:t>
      </w:r>
      <w:r w:rsidR="00C13966">
        <w:rPr>
          <w:color w:val="002060"/>
        </w:rPr>
        <w:t>.</w:t>
      </w:r>
      <w:r w:rsidR="00A85E2B">
        <w:rPr>
          <w:color w:val="002060"/>
        </w:rPr>
        <w:t xml:space="preserve"> As usual</w:t>
      </w:r>
      <w:r w:rsidR="00C6400A">
        <w:rPr>
          <w:color w:val="002060"/>
        </w:rPr>
        <w:t xml:space="preserve"> in November</w:t>
      </w:r>
      <w:r w:rsidR="00A85E2B">
        <w:rPr>
          <w:color w:val="002060"/>
        </w:rPr>
        <w:t>, we also attended the Civic</w:t>
      </w:r>
      <w:r w:rsidR="000949D1">
        <w:rPr>
          <w:color w:val="002060"/>
        </w:rPr>
        <w:t xml:space="preserve"> Remembrance Service at the </w:t>
      </w:r>
      <w:r w:rsidR="0051494B">
        <w:rPr>
          <w:color w:val="002060"/>
        </w:rPr>
        <w:t xml:space="preserve">Piece </w:t>
      </w:r>
      <w:r w:rsidR="000949D1">
        <w:rPr>
          <w:color w:val="002060"/>
        </w:rPr>
        <w:t>memorial in Uxbridge</w:t>
      </w:r>
      <w:r w:rsidR="00016460">
        <w:rPr>
          <w:color w:val="002060"/>
        </w:rPr>
        <w:t xml:space="preserve"> and together with the girls laid a </w:t>
      </w:r>
      <w:r w:rsidR="00077B14">
        <w:rPr>
          <w:color w:val="002060"/>
        </w:rPr>
        <w:t>wreath on behalf of the BB and GB</w:t>
      </w:r>
      <w:r w:rsidR="004B46E5">
        <w:rPr>
          <w:color w:val="002060"/>
        </w:rPr>
        <w:t>.</w:t>
      </w:r>
    </w:p>
    <w:p w14:paraId="17260F34" w14:textId="0FF091AD" w:rsidR="00FA2143" w:rsidRDefault="002E08AA" w:rsidP="009C7B18">
      <w:pPr>
        <w:spacing w:after="0"/>
        <w:rPr>
          <w:color w:val="002060"/>
        </w:rPr>
      </w:pPr>
      <w:r>
        <w:rPr>
          <w:color w:val="002060"/>
        </w:rPr>
        <w:t>We ended 2022 with our usual Christmas party where we said goodby</w:t>
      </w:r>
      <w:r w:rsidR="00F2102A">
        <w:rPr>
          <w:color w:val="002060"/>
        </w:rPr>
        <w:t>e</w:t>
      </w:r>
      <w:r>
        <w:rPr>
          <w:color w:val="002060"/>
        </w:rPr>
        <w:t xml:space="preserve"> </w:t>
      </w:r>
      <w:r w:rsidR="00F2102A">
        <w:rPr>
          <w:color w:val="002060"/>
        </w:rPr>
        <w:t>to Sanches Wang who had been with us for the past year</w:t>
      </w:r>
      <w:r w:rsidR="00B82488">
        <w:rPr>
          <w:color w:val="002060"/>
        </w:rPr>
        <w:t xml:space="preserve"> while his dad </w:t>
      </w:r>
      <w:r w:rsidR="00480288">
        <w:rPr>
          <w:color w:val="002060"/>
        </w:rPr>
        <w:t>had been working at Brunel University. It was great</w:t>
      </w:r>
      <w:r w:rsidR="00E02BD1">
        <w:rPr>
          <w:color w:val="002060"/>
        </w:rPr>
        <w:t xml:space="preserve"> to have him with us and see him develop</w:t>
      </w:r>
      <w:r w:rsidR="0033277B">
        <w:rPr>
          <w:color w:val="002060"/>
        </w:rPr>
        <w:t xml:space="preserve">. </w:t>
      </w:r>
      <w:r w:rsidR="002D3204">
        <w:rPr>
          <w:color w:val="002060"/>
        </w:rPr>
        <w:t>We presented him with a BB Medallion and a</w:t>
      </w:r>
      <w:r w:rsidR="00AD3D04">
        <w:rPr>
          <w:color w:val="002060"/>
        </w:rPr>
        <w:t xml:space="preserve"> small book of photos to remind him of his time with us.</w:t>
      </w:r>
    </w:p>
    <w:p w14:paraId="31DC75CB" w14:textId="7E8ED271" w:rsidR="009C071A" w:rsidRDefault="00AB59D7" w:rsidP="009C7B18">
      <w:pPr>
        <w:spacing w:after="0"/>
        <w:rPr>
          <w:color w:val="002060"/>
        </w:rPr>
      </w:pPr>
      <w:r>
        <w:rPr>
          <w:color w:val="002060"/>
        </w:rPr>
        <w:t>The second half of the year was a busy one for us all</w:t>
      </w:r>
      <w:r w:rsidR="00410A18">
        <w:rPr>
          <w:color w:val="002060"/>
        </w:rPr>
        <w:t>. Our Juniors, Company and Senior boys</w:t>
      </w:r>
      <w:r w:rsidR="00533124">
        <w:rPr>
          <w:color w:val="002060"/>
        </w:rPr>
        <w:t xml:space="preserve"> enjoyed a visit to the Mayor’s Parlour where they were met by the </w:t>
      </w:r>
      <w:r w:rsidR="00A3186F">
        <w:rPr>
          <w:color w:val="002060"/>
        </w:rPr>
        <w:t xml:space="preserve">Mayor, Cllr Becky Haggar and her husband </w:t>
      </w:r>
      <w:r w:rsidR="004B3E85">
        <w:rPr>
          <w:color w:val="002060"/>
        </w:rPr>
        <w:t>and Mayor’s consort, Mr</w:t>
      </w:r>
      <w:r w:rsidR="0032187B">
        <w:rPr>
          <w:color w:val="002060"/>
        </w:rPr>
        <w:t>.</w:t>
      </w:r>
      <w:r w:rsidR="004B3E85">
        <w:rPr>
          <w:color w:val="002060"/>
        </w:rPr>
        <w:t xml:space="preserve"> Marios Kaikitis. </w:t>
      </w:r>
      <w:r w:rsidR="0032187B">
        <w:rPr>
          <w:color w:val="002060"/>
        </w:rPr>
        <w:t xml:space="preserve">The boys were given </w:t>
      </w:r>
      <w:r w:rsidR="004F6C1B">
        <w:rPr>
          <w:color w:val="002060"/>
        </w:rPr>
        <w:t>a talk</w:t>
      </w:r>
      <w:r w:rsidR="0032187B">
        <w:rPr>
          <w:color w:val="002060"/>
        </w:rPr>
        <w:t xml:space="preserve"> about the </w:t>
      </w:r>
      <w:r w:rsidR="003A393B">
        <w:rPr>
          <w:color w:val="002060"/>
        </w:rPr>
        <w:t>mayor’s</w:t>
      </w:r>
      <w:r w:rsidR="0032187B">
        <w:rPr>
          <w:color w:val="002060"/>
        </w:rPr>
        <w:t xml:space="preserve"> </w:t>
      </w:r>
      <w:r w:rsidR="00C4577D">
        <w:rPr>
          <w:color w:val="002060"/>
        </w:rPr>
        <w:t>role</w:t>
      </w:r>
      <w:r w:rsidR="00C76F3C">
        <w:rPr>
          <w:color w:val="002060"/>
        </w:rPr>
        <w:t xml:space="preserve">, and also had the opportunity to ask some questions. After some very nice refreshments the boys were taken into the </w:t>
      </w:r>
      <w:r w:rsidR="009C17C4">
        <w:rPr>
          <w:color w:val="002060"/>
        </w:rPr>
        <w:t xml:space="preserve">council chamber where </w:t>
      </w:r>
      <w:r w:rsidR="000274F5">
        <w:rPr>
          <w:color w:val="002060"/>
        </w:rPr>
        <w:t>everyone (</w:t>
      </w:r>
      <w:r w:rsidR="003E254A">
        <w:rPr>
          <w:color w:val="002060"/>
        </w:rPr>
        <w:t xml:space="preserve">staff as well) took part in a short debate, presided over by the </w:t>
      </w:r>
      <w:r w:rsidR="003A393B">
        <w:rPr>
          <w:color w:val="002060"/>
        </w:rPr>
        <w:t>mayor</w:t>
      </w:r>
      <w:r w:rsidR="001935B1">
        <w:rPr>
          <w:color w:val="002060"/>
        </w:rPr>
        <w:t xml:space="preserve"> herself, to give everyone </w:t>
      </w:r>
      <w:r w:rsidR="004F6C1B">
        <w:rPr>
          <w:color w:val="002060"/>
        </w:rPr>
        <w:t>an idea of what goes on</w:t>
      </w:r>
      <w:r w:rsidR="00C4577D">
        <w:rPr>
          <w:color w:val="002060"/>
        </w:rPr>
        <w:t>. We were very impressed with the way every boy joined in.</w:t>
      </w:r>
      <w:r w:rsidR="006C5B04">
        <w:rPr>
          <w:color w:val="002060"/>
        </w:rPr>
        <w:t xml:space="preserve"> Maybe we have a few future counselors amongst us!</w:t>
      </w:r>
    </w:p>
    <w:p w14:paraId="29B5964D" w14:textId="6EF8CC54" w:rsidR="00F61EBC" w:rsidRDefault="00F251CE" w:rsidP="009C7B18">
      <w:pPr>
        <w:spacing w:after="0"/>
        <w:rPr>
          <w:color w:val="002060"/>
        </w:rPr>
      </w:pPr>
      <w:r>
        <w:rPr>
          <w:color w:val="002060"/>
        </w:rPr>
        <w:t xml:space="preserve">In March we took 15 of our boys to </w:t>
      </w:r>
      <w:r w:rsidR="005B6CCD">
        <w:rPr>
          <w:color w:val="002060"/>
        </w:rPr>
        <w:t xml:space="preserve">Heathrow Bowl to join other companies in the Battalion for a </w:t>
      </w:r>
      <w:r w:rsidR="000A20CB">
        <w:rPr>
          <w:color w:val="002060"/>
        </w:rPr>
        <w:t xml:space="preserve">game of 10 pin bowling. </w:t>
      </w:r>
    </w:p>
    <w:p w14:paraId="344648A0" w14:textId="38A78CC4" w:rsidR="00253644" w:rsidRDefault="00F61EBC" w:rsidP="009C7B18">
      <w:pPr>
        <w:spacing w:after="0"/>
        <w:rPr>
          <w:color w:val="002060"/>
        </w:rPr>
      </w:pPr>
      <w:r>
        <w:rPr>
          <w:color w:val="002060"/>
        </w:rPr>
        <w:t xml:space="preserve">Since the end of </w:t>
      </w:r>
      <w:r w:rsidR="00D34B0F">
        <w:rPr>
          <w:color w:val="002060"/>
        </w:rPr>
        <w:t xml:space="preserve">last year our Company and Senior boys had been working hard practicing Drill and </w:t>
      </w:r>
      <w:r w:rsidR="00062272">
        <w:rPr>
          <w:color w:val="002060"/>
        </w:rPr>
        <w:t>3 person Colour Drill, under the tuition of Mr Paul Hotton,</w:t>
      </w:r>
      <w:r w:rsidR="007628C4">
        <w:rPr>
          <w:color w:val="002060"/>
        </w:rPr>
        <w:t xml:space="preserve"> former Captain of 2</w:t>
      </w:r>
      <w:r w:rsidR="007628C4" w:rsidRPr="007628C4">
        <w:rPr>
          <w:color w:val="002060"/>
          <w:vertAlign w:val="superscript"/>
        </w:rPr>
        <w:t>nd</w:t>
      </w:r>
      <w:r w:rsidR="007628C4">
        <w:rPr>
          <w:color w:val="002060"/>
        </w:rPr>
        <w:t xml:space="preserve"> Uxbridge.</w:t>
      </w:r>
      <w:r w:rsidR="003B7BD0">
        <w:rPr>
          <w:color w:val="002060"/>
        </w:rPr>
        <w:t xml:space="preserve"> This was to prepare for the London District Drill competition. </w:t>
      </w:r>
      <w:r w:rsidR="00F251CE">
        <w:rPr>
          <w:color w:val="002060"/>
        </w:rPr>
        <w:t xml:space="preserve"> </w:t>
      </w:r>
      <w:r w:rsidR="00CC3302">
        <w:rPr>
          <w:color w:val="002060"/>
        </w:rPr>
        <w:t>Our lads were amazing and really performed on the day, winning the single lin</w:t>
      </w:r>
      <w:r w:rsidR="006B1A24">
        <w:rPr>
          <w:color w:val="002060"/>
        </w:rPr>
        <w:t xml:space="preserve">e drill and coming second in the </w:t>
      </w:r>
      <w:r w:rsidR="003759BA">
        <w:rPr>
          <w:color w:val="002060"/>
        </w:rPr>
        <w:t>3-person</w:t>
      </w:r>
      <w:r w:rsidR="006B1A24">
        <w:rPr>
          <w:color w:val="002060"/>
        </w:rPr>
        <w:t xml:space="preserve"> colour drill. </w:t>
      </w:r>
      <w:r w:rsidR="006351AF">
        <w:rPr>
          <w:color w:val="002060"/>
        </w:rPr>
        <w:t xml:space="preserve">We now have plans to enter again next year </w:t>
      </w:r>
      <w:r w:rsidR="000543C2">
        <w:rPr>
          <w:color w:val="002060"/>
        </w:rPr>
        <w:t>and come away with both trophies!</w:t>
      </w:r>
    </w:p>
    <w:p w14:paraId="3A5AFB75" w14:textId="5D1237B4" w:rsidR="009353B9" w:rsidRDefault="009353B9" w:rsidP="009C7B18">
      <w:pPr>
        <w:spacing w:after="0"/>
        <w:rPr>
          <w:color w:val="002060"/>
        </w:rPr>
      </w:pPr>
      <w:r>
        <w:rPr>
          <w:color w:val="002060"/>
        </w:rPr>
        <w:t xml:space="preserve">As we </w:t>
      </w:r>
      <w:r w:rsidR="00A73E0A">
        <w:rPr>
          <w:color w:val="002060"/>
        </w:rPr>
        <w:t xml:space="preserve">are now able to </w:t>
      </w:r>
      <w:r w:rsidR="001D3999">
        <w:rPr>
          <w:color w:val="002060"/>
        </w:rPr>
        <w:t>have residential events again our Junior</w:t>
      </w:r>
      <w:r w:rsidR="000E137C">
        <w:rPr>
          <w:color w:val="002060"/>
        </w:rPr>
        <w:t xml:space="preserve"> boys joined with the Junior girls for our first sleepover for 3 years</w:t>
      </w:r>
      <w:r w:rsidR="00B13DBF">
        <w:rPr>
          <w:color w:val="002060"/>
        </w:rPr>
        <w:t xml:space="preserve">. They visited Kidzania for the day on </w:t>
      </w:r>
      <w:r w:rsidR="003759BA">
        <w:rPr>
          <w:color w:val="002060"/>
        </w:rPr>
        <w:t>Saturday</w:t>
      </w:r>
      <w:r w:rsidR="00B13DBF">
        <w:rPr>
          <w:color w:val="002060"/>
        </w:rPr>
        <w:t xml:space="preserve"> where they were able to </w:t>
      </w:r>
      <w:r w:rsidR="003130F4">
        <w:rPr>
          <w:color w:val="002060"/>
        </w:rPr>
        <w:t>run free and earn their Kidzo’s (Kid</w:t>
      </w:r>
      <w:r w:rsidR="00E96A57">
        <w:rPr>
          <w:color w:val="002060"/>
        </w:rPr>
        <w:t xml:space="preserve">zania money) </w:t>
      </w:r>
      <w:r w:rsidR="00972295">
        <w:rPr>
          <w:color w:val="002060"/>
        </w:rPr>
        <w:t>a</w:t>
      </w:r>
      <w:r w:rsidR="007C0273">
        <w:rPr>
          <w:color w:val="002060"/>
        </w:rPr>
        <w:t xml:space="preserve">ll in a safe and secure environment, </w:t>
      </w:r>
      <w:r w:rsidR="00E96A57">
        <w:rPr>
          <w:color w:val="002060"/>
        </w:rPr>
        <w:t>while the staff sat and drank coffee!</w:t>
      </w:r>
      <w:r w:rsidR="00972295">
        <w:rPr>
          <w:color w:val="002060"/>
        </w:rPr>
        <w:t xml:space="preserve"> </w:t>
      </w:r>
    </w:p>
    <w:p w14:paraId="32689404" w14:textId="3CCB8837" w:rsidR="008D1F38" w:rsidRDefault="008D1F38" w:rsidP="009C7B18">
      <w:pPr>
        <w:spacing w:after="0"/>
        <w:rPr>
          <w:color w:val="002060"/>
        </w:rPr>
      </w:pPr>
      <w:r>
        <w:rPr>
          <w:color w:val="002060"/>
        </w:rPr>
        <w:t xml:space="preserve">Company and Senior boys enjoyed another </w:t>
      </w:r>
      <w:r w:rsidR="00F679D5">
        <w:rPr>
          <w:color w:val="002060"/>
        </w:rPr>
        <w:t>weekend</w:t>
      </w:r>
      <w:r>
        <w:rPr>
          <w:color w:val="002060"/>
        </w:rPr>
        <w:t xml:space="preserve"> </w:t>
      </w:r>
      <w:r w:rsidR="00C70707">
        <w:rPr>
          <w:color w:val="002060"/>
        </w:rPr>
        <w:t>on the canal with a trip from Harefield to Apsley marina and back</w:t>
      </w:r>
      <w:r w:rsidR="000D60A4">
        <w:rPr>
          <w:color w:val="002060"/>
        </w:rPr>
        <w:t xml:space="preserve">. </w:t>
      </w:r>
    </w:p>
    <w:p w14:paraId="7D0CC989" w14:textId="68C3011E" w:rsidR="000D60A4" w:rsidRDefault="000D60A4" w:rsidP="009C7B18">
      <w:pPr>
        <w:spacing w:after="0"/>
        <w:rPr>
          <w:color w:val="002060"/>
        </w:rPr>
      </w:pPr>
      <w:r>
        <w:rPr>
          <w:color w:val="002060"/>
        </w:rPr>
        <w:t xml:space="preserve">Anchors are not allowed to </w:t>
      </w:r>
      <w:r w:rsidR="006B5196">
        <w:rPr>
          <w:color w:val="002060"/>
        </w:rPr>
        <w:t xml:space="preserve">have residential </w:t>
      </w:r>
      <w:r w:rsidR="003759BA">
        <w:rPr>
          <w:color w:val="002060"/>
        </w:rPr>
        <w:t>events;</w:t>
      </w:r>
      <w:r w:rsidR="006B5196">
        <w:rPr>
          <w:color w:val="002060"/>
        </w:rPr>
        <w:t xml:space="preserve"> however, they did not miss out on a special event </w:t>
      </w:r>
      <w:r w:rsidR="00BA5B10">
        <w:rPr>
          <w:color w:val="002060"/>
        </w:rPr>
        <w:t xml:space="preserve">as we were invited by GB to join the Explorers for an afternoon with </w:t>
      </w:r>
      <w:r w:rsidR="00055C6B">
        <w:rPr>
          <w:color w:val="002060"/>
        </w:rPr>
        <w:t xml:space="preserve">a visit from </w:t>
      </w:r>
      <w:r w:rsidR="00055C6B" w:rsidRPr="004F57D9">
        <w:rPr>
          <w:b/>
          <w:bCs w:val="0"/>
          <w:i/>
          <w:iCs/>
          <w:color w:val="002060"/>
        </w:rPr>
        <w:t>Falcon</w:t>
      </w:r>
      <w:r w:rsidR="004F57D9" w:rsidRPr="004F57D9">
        <w:rPr>
          <w:b/>
          <w:bCs w:val="0"/>
          <w:i/>
          <w:iCs/>
          <w:color w:val="002060"/>
        </w:rPr>
        <w:t>ry UK</w:t>
      </w:r>
      <w:r w:rsidR="004F57D9">
        <w:rPr>
          <w:b/>
          <w:bCs w:val="0"/>
          <w:i/>
          <w:iCs/>
          <w:color w:val="002060"/>
        </w:rPr>
        <w:t xml:space="preserve"> </w:t>
      </w:r>
      <w:r w:rsidR="004F57D9">
        <w:rPr>
          <w:color w:val="002060"/>
        </w:rPr>
        <w:t>where they learnt about a few birds of prey and got to hold some as well.</w:t>
      </w:r>
    </w:p>
    <w:p w14:paraId="1F2AFA5F" w14:textId="1F9498A8" w:rsidR="007D13A3" w:rsidRDefault="00F679D5" w:rsidP="009C7B18">
      <w:pPr>
        <w:spacing w:after="0"/>
        <w:rPr>
          <w:color w:val="002060"/>
        </w:rPr>
      </w:pPr>
      <w:r>
        <w:rPr>
          <w:color w:val="002060"/>
        </w:rPr>
        <w:t xml:space="preserve">At the end of last </w:t>
      </w:r>
      <w:r w:rsidR="003759BA">
        <w:rPr>
          <w:color w:val="002060"/>
        </w:rPr>
        <w:t>year,</w:t>
      </w:r>
      <w:r>
        <w:rPr>
          <w:color w:val="002060"/>
        </w:rPr>
        <w:t xml:space="preserve"> we applied to the council for a £1500 </w:t>
      </w:r>
      <w:r w:rsidR="006B6F1C">
        <w:rPr>
          <w:color w:val="002060"/>
        </w:rPr>
        <w:t>ward grant. This is something we have done in the past and been lucky with</w:t>
      </w:r>
      <w:r w:rsidR="00FE6BEE">
        <w:rPr>
          <w:color w:val="002060"/>
        </w:rPr>
        <w:t>. We were pleased to</w:t>
      </w:r>
      <w:r w:rsidR="007B1C39">
        <w:rPr>
          <w:color w:val="002060"/>
        </w:rPr>
        <w:t xml:space="preserve"> again </w:t>
      </w:r>
      <w:r w:rsidR="00FE6BEE">
        <w:rPr>
          <w:color w:val="002060"/>
        </w:rPr>
        <w:t>be awarded the grant and that meant that</w:t>
      </w:r>
      <w:r w:rsidR="00B12D14">
        <w:rPr>
          <w:color w:val="002060"/>
        </w:rPr>
        <w:t xml:space="preserve"> for</w:t>
      </w:r>
      <w:r w:rsidR="00FE6BEE">
        <w:rPr>
          <w:color w:val="002060"/>
        </w:rPr>
        <w:t xml:space="preserve"> </w:t>
      </w:r>
      <w:r w:rsidR="00C27DF6">
        <w:rPr>
          <w:color w:val="002060"/>
        </w:rPr>
        <w:t xml:space="preserve">our residential events for Juniors, Company and Senior boys and our Anchors event </w:t>
      </w:r>
      <w:r w:rsidR="00B12D14">
        <w:rPr>
          <w:color w:val="002060"/>
        </w:rPr>
        <w:t xml:space="preserve">we </w:t>
      </w:r>
      <w:r w:rsidR="00C27DF6">
        <w:rPr>
          <w:color w:val="002060"/>
        </w:rPr>
        <w:t>were</w:t>
      </w:r>
      <w:r w:rsidR="00B12D14">
        <w:rPr>
          <w:color w:val="002060"/>
        </w:rPr>
        <w:t xml:space="preserve"> able to subsidise </w:t>
      </w:r>
      <w:r w:rsidR="008729D0">
        <w:rPr>
          <w:color w:val="002060"/>
        </w:rPr>
        <w:t xml:space="preserve">the amount </w:t>
      </w:r>
      <w:r w:rsidR="003E168A">
        <w:rPr>
          <w:color w:val="002060"/>
        </w:rPr>
        <w:t>the boys had to pay by at least half</w:t>
      </w:r>
      <w:r w:rsidR="00682EC5">
        <w:rPr>
          <w:color w:val="002060"/>
        </w:rPr>
        <w:t xml:space="preserve"> the cost</w:t>
      </w:r>
      <w:r w:rsidR="003E168A">
        <w:rPr>
          <w:color w:val="002060"/>
        </w:rPr>
        <w:t>. We were also able to purchase 2 new, up to date laptops for company use.</w:t>
      </w:r>
    </w:p>
    <w:p w14:paraId="4EC95A2A" w14:textId="42C9885F" w:rsidR="00B8635B" w:rsidRDefault="007D13A3" w:rsidP="009C7B18">
      <w:pPr>
        <w:spacing w:after="0"/>
        <w:rPr>
          <w:color w:val="002060"/>
        </w:rPr>
      </w:pPr>
      <w:r>
        <w:rPr>
          <w:color w:val="002060"/>
        </w:rPr>
        <w:lastRenderedPageBreak/>
        <w:t xml:space="preserve">We have continued to hold our coffee mornings </w:t>
      </w:r>
      <w:r w:rsidR="00657ACC">
        <w:rPr>
          <w:color w:val="002060"/>
        </w:rPr>
        <w:t xml:space="preserve">at Christ Church across the year, managing to raise </w:t>
      </w:r>
      <w:r w:rsidR="008F0463">
        <w:rPr>
          <w:color w:val="002060"/>
        </w:rPr>
        <w:t xml:space="preserve">over £300 for </w:t>
      </w:r>
      <w:r w:rsidR="00AE0817">
        <w:rPr>
          <w:color w:val="002060"/>
        </w:rPr>
        <w:t xml:space="preserve">our Company funds to help with the work we do. This is largely </w:t>
      </w:r>
      <w:r w:rsidR="00866D21">
        <w:rPr>
          <w:color w:val="002060"/>
        </w:rPr>
        <w:t>due to the fantastic cakes provided for us each time by</w:t>
      </w:r>
      <w:r w:rsidR="00462B03">
        <w:rPr>
          <w:color w:val="002060"/>
        </w:rPr>
        <w:t xml:space="preserve"> Christine Newell, Harry, </w:t>
      </w:r>
      <w:r w:rsidR="003759BA">
        <w:rPr>
          <w:color w:val="002060"/>
        </w:rPr>
        <w:t>Luke,</w:t>
      </w:r>
      <w:r w:rsidR="00462B03">
        <w:rPr>
          <w:color w:val="002060"/>
        </w:rPr>
        <w:t xml:space="preserve"> and Daniel’s </w:t>
      </w:r>
      <w:r w:rsidR="00A72D8D">
        <w:rPr>
          <w:color w:val="002060"/>
        </w:rPr>
        <w:t xml:space="preserve">nan. A big thank you to her for </w:t>
      </w:r>
      <w:r w:rsidR="00DE6474">
        <w:rPr>
          <w:color w:val="002060"/>
        </w:rPr>
        <w:t>keeping us stocked up every coffee morning, it makes such a difference</w:t>
      </w:r>
      <w:r w:rsidR="003759BA">
        <w:rPr>
          <w:color w:val="002060"/>
        </w:rPr>
        <w:t xml:space="preserve"> Thank you</w:t>
      </w:r>
      <w:r w:rsidR="00DE6474">
        <w:rPr>
          <w:color w:val="002060"/>
        </w:rPr>
        <w:t>.</w:t>
      </w:r>
    </w:p>
    <w:p w14:paraId="0A0B11C0" w14:textId="3F761170" w:rsidR="00F679D5" w:rsidRDefault="00B8635B" w:rsidP="009C7B18">
      <w:pPr>
        <w:spacing w:after="0"/>
        <w:rPr>
          <w:color w:val="002060"/>
        </w:rPr>
      </w:pPr>
      <w:r>
        <w:rPr>
          <w:color w:val="002060"/>
        </w:rPr>
        <w:t xml:space="preserve">As usual, it was great to finish the year with another </w:t>
      </w:r>
      <w:r w:rsidR="00D430AE">
        <w:rPr>
          <w:color w:val="002060"/>
        </w:rPr>
        <w:t>well-attended</w:t>
      </w:r>
      <w:r w:rsidR="00C35A0D">
        <w:rPr>
          <w:color w:val="002060"/>
        </w:rPr>
        <w:t xml:space="preserve"> display</w:t>
      </w:r>
      <w:r w:rsidR="00D430AE">
        <w:rPr>
          <w:color w:val="002060"/>
        </w:rPr>
        <w:t>. Thank you to everyone who came along to share it with us.</w:t>
      </w:r>
      <w:r w:rsidR="008729D0">
        <w:rPr>
          <w:color w:val="002060"/>
        </w:rPr>
        <w:t xml:space="preserve"> </w:t>
      </w:r>
      <w:r w:rsidR="00C27DF6">
        <w:rPr>
          <w:color w:val="002060"/>
        </w:rPr>
        <w:t xml:space="preserve"> </w:t>
      </w:r>
    </w:p>
    <w:p w14:paraId="12F187FD" w14:textId="690DD1BD" w:rsidR="005C0A41" w:rsidRDefault="0028511B" w:rsidP="009C7B18">
      <w:pPr>
        <w:spacing w:after="0"/>
        <w:rPr>
          <w:color w:val="002060"/>
        </w:rPr>
      </w:pPr>
      <w:r>
        <w:rPr>
          <w:color w:val="002060"/>
        </w:rPr>
        <w:t>So, as another BB year comes to an end</w:t>
      </w:r>
      <w:r w:rsidR="0064192E">
        <w:rPr>
          <w:color w:val="002060"/>
        </w:rPr>
        <w:t xml:space="preserve">, congratulations and well done to all our boys who have received </w:t>
      </w:r>
      <w:r w:rsidR="006076CC">
        <w:rPr>
          <w:color w:val="002060"/>
        </w:rPr>
        <w:t>badges and awards this year</w:t>
      </w:r>
      <w:r w:rsidR="009A0A90">
        <w:rPr>
          <w:color w:val="002060"/>
        </w:rPr>
        <w:t>.</w:t>
      </w:r>
    </w:p>
    <w:p w14:paraId="16B22A9A" w14:textId="125BD15E" w:rsidR="00EC1BFD" w:rsidRDefault="009A0A90" w:rsidP="009C7B18">
      <w:pPr>
        <w:spacing w:after="0"/>
        <w:rPr>
          <w:color w:val="002060"/>
        </w:rPr>
      </w:pPr>
      <w:r>
        <w:rPr>
          <w:color w:val="002060"/>
        </w:rPr>
        <w:t xml:space="preserve">My thanks go to everyone </w:t>
      </w:r>
      <w:r w:rsidR="00726EDA">
        <w:rPr>
          <w:color w:val="002060"/>
        </w:rPr>
        <w:t xml:space="preserve">who has been involved with us over the past year. </w:t>
      </w:r>
      <w:r w:rsidR="009E4507">
        <w:rPr>
          <w:color w:val="002060"/>
        </w:rPr>
        <w:t>Thank you to our staff, Graeme Moran and James Bowman</w:t>
      </w:r>
      <w:r w:rsidR="006950E6">
        <w:rPr>
          <w:color w:val="002060"/>
        </w:rPr>
        <w:t xml:space="preserve"> for their work with the Company and Seniors, to Noelia Bowman for her continued help and support </w:t>
      </w:r>
      <w:r w:rsidR="001D5933">
        <w:rPr>
          <w:color w:val="002060"/>
        </w:rPr>
        <w:t>in running Anchors and Juniors</w:t>
      </w:r>
      <w:r w:rsidR="000D3E60">
        <w:rPr>
          <w:color w:val="002060"/>
        </w:rPr>
        <w:t xml:space="preserve"> with me</w:t>
      </w:r>
      <w:r w:rsidR="001D5933">
        <w:rPr>
          <w:color w:val="002060"/>
        </w:rPr>
        <w:t xml:space="preserve">, to Paul Hotton for his </w:t>
      </w:r>
      <w:r w:rsidR="003342D3">
        <w:rPr>
          <w:color w:val="002060"/>
        </w:rPr>
        <w:t xml:space="preserve">patience and perseverance </w:t>
      </w:r>
      <w:r w:rsidR="00A47968">
        <w:rPr>
          <w:color w:val="002060"/>
        </w:rPr>
        <w:t xml:space="preserve">‘drilling’ </w:t>
      </w:r>
      <w:r w:rsidR="003342D3">
        <w:rPr>
          <w:color w:val="002060"/>
        </w:rPr>
        <w:t>our older boys</w:t>
      </w:r>
      <w:r w:rsidR="00A47968">
        <w:rPr>
          <w:color w:val="002060"/>
        </w:rPr>
        <w:t xml:space="preserve"> to Graham Hinton for standing in </w:t>
      </w:r>
      <w:r w:rsidR="00F762C1">
        <w:rPr>
          <w:color w:val="002060"/>
        </w:rPr>
        <w:t>when needed</w:t>
      </w:r>
      <w:r w:rsidR="007224D5">
        <w:rPr>
          <w:color w:val="002060"/>
        </w:rPr>
        <w:t xml:space="preserve"> over the past year to ensure that we can continue to meet when other staff members are unable to be around</w:t>
      </w:r>
      <w:r w:rsidR="00662C7C">
        <w:rPr>
          <w:color w:val="002060"/>
        </w:rPr>
        <w:t>.</w:t>
      </w:r>
    </w:p>
    <w:p w14:paraId="65F8C56B" w14:textId="7B092D4C" w:rsidR="006D1929" w:rsidRDefault="00EC1BFD" w:rsidP="009C7B18">
      <w:pPr>
        <w:spacing w:after="0"/>
        <w:rPr>
          <w:color w:val="002060"/>
        </w:rPr>
      </w:pPr>
      <w:r>
        <w:rPr>
          <w:color w:val="002060"/>
        </w:rPr>
        <w:t>Finally, and most importantly</w:t>
      </w:r>
      <w:r w:rsidR="006804AB">
        <w:rPr>
          <w:color w:val="002060"/>
        </w:rPr>
        <w:t xml:space="preserve">, a big thank you to </w:t>
      </w:r>
      <w:r w:rsidR="008C2F19">
        <w:rPr>
          <w:color w:val="002060"/>
        </w:rPr>
        <w:t>all our parents for your support throughout the year</w:t>
      </w:r>
      <w:r w:rsidR="0037730B">
        <w:rPr>
          <w:color w:val="002060"/>
        </w:rPr>
        <w:t>. For bringing the boys along each week</w:t>
      </w:r>
      <w:r w:rsidR="003342D3">
        <w:rPr>
          <w:color w:val="002060"/>
        </w:rPr>
        <w:t xml:space="preserve"> </w:t>
      </w:r>
      <w:r w:rsidR="0037730B">
        <w:rPr>
          <w:color w:val="002060"/>
        </w:rPr>
        <w:t>and for making sure they are well turned out</w:t>
      </w:r>
      <w:r w:rsidR="00EE2825">
        <w:rPr>
          <w:color w:val="002060"/>
        </w:rPr>
        <w:t>, and for the help getting the boys to</w:t>
      </w:r>
      <w:r w:rsidR="00662C7C">
        <w:rPr>
          <w:color w:val="002060"/>
        </w:rPr>
        <w:t xml:space="preserve"> and from </w:t>
      </w:r>
      <w:r w:rsidR="00EE2825">
        <w:rPr>
          <w:color w:val="002060"/>
        </w:rPr>
        <w:t xml:space="preserve"> a few of our activities.</w:t>
      </w:r>
      <w:r w:rsidR="00874279">
        <w:rPr>
          <w:color w:val="002060"/>
        </w:rPr>
        <w:t xml:space="preserve"> All your help and support is very much appreciated.</w:t>
      </w:r>
    </w:p>
    <w:p w14:paraId="19AC0227" w14:textId="324C25B8" w:rsidR="00AD0E70" w:rsidRDefault="00D457BE" w:rsidP="009C7B18">
      <w:pPr>
        <w:spacing w:after="0"/>
        <w:rPr>
          <w:color w:val="002060"/>
        </w:rPr>
      </w:pPr>
      <w:r>
        <w:rPr>
          <w:color w:val="002060"/>
        </w:rPr>
        <w:t>Thank you too to all the members and staff of Christ Church</w:t>
      </w:r>
      <w:r w:rsidR="00897A92">
        <w:rPr>
          <w:color w:val="002060"/>
        </w:rPr>
        <w:t xml:space="preserve"> for their continued support and prayers throughout the past year.</w:t>
      </w:r>
      <w:r w:rsidR="00AD082A">
        <w:rPr>
          <w:color w:val="002060"/>
        </w:rPr>
        <w:t xml:space="preserve"> </w:t>
      </w:r>
    </w:p>
    <w:p w14:paraId="21DF8E5F" w14:textId="44CF3373" w:rsidR="009001FC" w:rsidRDefault="009001FC" w:rsidP="009C7B18">
      <w:pPr>
        <w:spacing w:after="0"/>
        <w:rPr>
          <w:color w:val="002060"/>
        </w:rPr>
      </w:pPr>
      <w:r>
        <w:rPr>
          <w:color w:val="002060"/>
        </w:rPr>
        <w:t xml:space="preserve">We will </w:t>
      </w:r>
      <w:r w:rsidR="00F73C59">
        <w:rPr>
          <w:color w:val="002060"/>
        </w:rPr>
        <w:t>again be finishing the year with our annual BB/GB family Barbeque</w:t>
      </w:r>
      <w:r w:rsidR="001D34D2">
        <w:rPr>
          <w:color w:val="002060"/>
        </w:rPr>
        <w:t xml:space="preserve"> next </w:t>
      </w:r>
      <w:r w:rsidR="004E503C">
        <w:rPr>
          <w:color w:val="002060"/>
        </w:rPr>
        <w:t>week,</w:t>
      </w:r>
      <w:r w:rsidR="001D34D2">
        <w:rPr>
          <w:color w:val="002060"/>
        </w:rPr>
        <w:t xml:space="preserve"> 21</w:t>
      </w:r>
      <w:r w:rsidR="001D34D2" w:rsidRPr="001D34D2">
        <w:rPr>
          <w:color w:val="002060"/>
          <w:vertAlign w:val="superscript"/>
        </w:rPr>
        <w:t>st</w:t>
      </w:r>
      <w:r w:rsidR="001D34D2">
        <w:rPr>
          <w:color w:val="002060"/>
        </w:rPr>
        <w:t xml:space="preserve"> July</w:t>
      </w:r>
      <w:r w:rsidR="00F73C59">
        <w:rPr>
          <w:color w:val="002060"/>
        </w:rPr>
        <w:t xml:space="preserve">, and we hope </w:t>
      </w:r>
      <w:r w:rsidR="0033429C">
        <w:rPr>
          <w:color w:val="002060"/>
        </w:rPr>
        <w:t xml:space="preserve">to see </w:t>
      </w:r>
      <w:r w:rsidR="003A59C4">
        <w:rPr>
          <w:color w:val="002060"/>
        </w:rPr>
        <w:t>you</w:t>
      </w:r>
      <w:r w:rsidR="0033429C">
        <w:rPr>
          <w:color w:val="002060"/>
        </w:rPr>
        <w:t xml:space="preserve"> there. </w:t>
      </w:r>
    </w:p>
    <w:p w14:paraId="613889C4" w14:textId="77777777" w:rsidR="00ED0E44" w:rsidRDefault="00C01041" w:rsidP="009C7B18">
      <w:pPr>
        <w:spacing w:after="0"/>
        <w:rPr>
          <w:color w:val="002060"/>
        </w:rPr>
      </w:pPr>
      <w:r>
        <w:rPr>
          <w:color w:val="002060"/>
        </w:rPr>
        <w:t>As we finish another year</w:t>
      </w:r>
      <w:r w:rsidR="003A59C4">
        <w:rPr>
          <w:color w:val="002060"/>
        </w:rPr>
        <w:t>,</w:t>
      </w:r>
      <w:r>
        <w:rPr>
          <w:color w:val="002060"/>
        </w:rPr>
        <w:t xml:space="preserve"> we look forward to the 2023/2024 session and all that it brings. We pray that the </w:t>
      </w:r>
      <w:r w:rsidR="00EF140B">
        <w:rPr>
          <w:color w:val="002060"/>
        </w:rPr>
        <w:t>coming year will be a good one as we continue to Advance Christ’s Kingdom a</w:t>
      </w:r>
      <w:r w:rsidR="00182B1E">
        <w:rPr>
          <w:color w:val="002060"/>
        </w:rPr>
        <w:t xml:space="preserve">mong Boys.  </w:t>
      </w:r>
    </w:p>
    <w:p w14:paraId="7A29D82F" w14:textId="77777777" w:rsidR="004E503C" w:rsidRPr="004E503C" w:rsidRDefault="004E503C" w:rsidP="009C7B18">
      <w:pPr>
        <w:spacing w:after="0"/>
        <w:rPr>
          <w:color w:val="002060"/>
          <w:sz w:val="14"/>
          <w:szCs w:val="20"/>
        </w:rPr>
      </w:pPr>
    </w:p>
    <w:p w14:paraId="11DB9533" w14:textId="51B9D54B" w:rsidR="00656150" w:rsidRDefault="00D45D29" w:rsidP="004E503C">
      <w:pPr>
        <w:spacing w:after="0"/>
        <w:jc w:val="center"/>
        <w:rPr>
          <w:b/>
          <w:bCs w:val="0"/>
          <w:color w:val="002060"/>
        </w:rPr>
      </w:pPr>
      <w:r w:rsidRPr="00ED0E44">
        <w:rPr>
          <w:b/>
          <w:bCs w:val="0"/>
          <w:color w:val="002060"/>
        </w:rPr>
        <w:t xml:space="preserve">We begin our </w:t>
      </w:r>
      <w:r w:rsidR="00ED0E44" w:rsidRPr="00ED0E44">
        <w:rPr>
          <w:b/>
          <w:bCs w:val="0"/>
          <w:color w:val="002060"/>
        </w:rPr>
        <w:t>new session on Friday 8</w:t>
      </w:r>
      <w:r w:rsidR="00ED0E44" w:rsidRPr="00ED0E44">
        <w:rPr>
          <w:b/>
          <w:bCs w:val="0"/>
          <w:color w:val="002060"/>
          <w:vertAlign w:val="superscript"/>
        </w:rPr>
        <w:t>th</w:t>
      </w:r>
      <w:r w:rsidR="00ED0E44" w:rsidRPr="00ED0E44">
        <w:rPr>
          <w:b/>
          <w:bCs w:val="0"/>
          <w:color w:val="002060"/>
        </w:rPr>
        <w:t xml:space="preserve"> September 2023</w:t>
      </w:r>
    </w:p>
    <w:p w14:paraId="6414785D" w14:textId="77777777" w:rsidR="004E503C" w:rsidRPr="004E503C" w:rsidRDefault="004E503C" w:rsidP="004E503C">
      <w:pPr>
        <w:spacing w:after="0"/>
        <w:jc w:val="center"/>
        <w:rPr>
          <w:b/>
          <w:bCs w:val="0"/>
          <w:color w:val="002060"/>
          <w:sz w:val="14"/>
          <w:szCs w:val="20"/>
        </w:rPr>
      </w:pPr>
    </w:p>
    <w:p w14:paraId="4AB5B1C8" w14:textId="77777777" w:rsidR="00F3051B" w:rsidRDefault="00656150" w:rsidP="009C7B18">
      <w:pPr>
        <w:spacing w:after="0"/>
        <w:rPr>
          <w:color w:val="002060"/>
        </w:rPr>
      </w:pPr>
      <w:r>
        <w:rPr>
          <w:color w:val="002060"/>
        </w:rPr>
        <w:t xml:space="preserve">Don’t forget, you can keep up to date with all our news </w:t>
      </w:r>
      <w:r w:rsidR="002C103E">
        <w:rPr>
          <w:color w:val="002060"/>
        </w:rPr>
        <w:t>on our facebook page</w:t>
      </w:r>
      <w:r w:rsidR="00CA15EF">
        <w:rPr>
          <w:color w:val="002060"/>
        </w:rPr>
        <w:t xml:space="preserve"> @1stuxbridgebb </w:t>
      </w:r>
    </w:p>
    <w:p w14:paraId="3F0E42CC" w14:textId="43D9A4E5" w:rsidR="008E6C5B" w:rsidRDefault="00F3051B" w:rsidP="009C7B18">
      <w:pPr>
        <w:spacing w:after="0"/>
        <w:rPr>
          <w:color w:val="002060"/>
        </w:rPr>
      </w:pPr>
      <w:r>
        <w:rPr>
          <w:color w:val="002060"/>
        </w:rPr>
        <w:t>F</w:t>
      </w:r>
      <w:r w:rsidR="004F2BD8">
        <w:rPr>
          <w:color w:val="002060"/>
        </w:rPr>
        <w:t xml:space="preserve">or anyone who wants to know more about us just visit our website at </w:t>
      </w:r>
      <w:hyperlink r:id="rId6" w:history="1">
        <w:r w:rsidR="008E6C5B" w:rsidRPr="00FC27EE">
          <w:rPr>
            <w:rStyle w:val="Hyperlink"/>
          </w:rPr>
          <w:t>www.1stuxbridgebb.org.uk</w:t>
        </w:r>
      </w:hyperlink>
      <w:r w:rsidR="008E6C5B">
        <w:rPr>
          <w:color w:val="002060"/>
        </w:rPr>
        <w:t xml:space="preserve"> </w:t>
      </w:r>
    </w:p>
    <w:p w14:paraId="3B5BB977" w14:textId="77777777" w:rsidR="002C1F14" w:rsidRPr="004E503C" w:rsidRDefault="002C1F14" w:rsidP="000C6E76">
      <w:pPr>
        <w:spacing w:after="0"/>
        <w:jc w:val="center"/>
        <w:rPr>
          <w:color w:val="002060"/>
          <w:sz w:val="14"/>
          <w:szCs w:val="20"/>
        </w:rPr>
      </w:pPr>
    </w:p>
    <w:p w14:paraId="0B26B259" w14:textId="7C29BD42" w:rsidR="00ED0E44" w:rsidRPr="00A44F33" w:rsidRDefault="00E90F86" w:rsidP="000C6E76">
      <w:pPr>
        <w:spacing w:after="0"/>
        <w:jc w:val="center"/>
        <w:rPr>
          <w:rFonts w:ascii="Bradley Hand ITC" w:hAnsi="Bradley Hand ITC"/>
          <w:b/>
          <w:bCs w:val="0"/>
          <w:color w:val="002060"/>
          <w:sz w:val="28"/>
          <w:szCs w:val="40"/>
        </w:rPr>
      </w:pPr>
      <w:r w:rsidRPr="00A44F33">
        <w:rPr>
          <w:rFonts w:ascii="Bradley Hand ITC" w:hAnsi="Bradley Hand ITC"/>
          <w:b/>
          <w:bCs w:val="0"/>
          <w:color w:val="002060"/>
          <w:sz w:val="28"/>
          <w:szCs w:val="40"/>
        </w:rPr>
        <w:t xml:space="preserve">Have a good summer everyone and thank you for your continued </w:t>
      </w:r>
      <w:r w:rsidR="000B128A" w:rsidRPr="00A44F33">
        <w:rPr>
          <w:rFonts w:ascii="Bradley Hand ITC" w:hAnsi="Bradley Hand ITC"/>
          <w:b/>
          <w:bCs w:val="0"/>
          <w:color w:val="002060"/>
          <w:sz w:val="28"/>
          <w:szCs w:val="40"/>
        </w:rPr>
        <w:t>support.</w:t>
      </w:r>
    </w:p>
    <w:p w14:paraId="40B29D39" w14:textId="46ED7DD1" w:rsidR="003161C9" w:rsidRPr="00A44F33" w:rsidRDefault="003161C9" w:rsidP="000C6E76">
      <w:pPr>
        <w:spacing w:after="0"/>
        <w:jc w:val="center"/>
        <w:rPr>
          <w:rFonts w:ascii="Bradley Hand ITC" w:hAnsi="Bradley Hand ITC"/>
          <w:b/>
          <w:bCs w:val="0"/>
          <w:color w:val="002060"/>
          <w:sz w:val="28"/>
          <w:szCs w:val="40"/>
        </w:rPr>
      </w:pPr>
      <w:r w:rsidRPr="00A44F33">
        <w:rPr>
          <w:rFonts w:ascii="Bradley Hand ITC" w:hAnsi="Bradley Hand ITC"/>
          <w:b/>
          <w:bCs w:val="0"/>
          <w:color w:val="002060"/>
          <w:sz w:val="28"/>
          <w:szCs w:val="40"/>
        </w:rPr>
        <w:t>God Bless</w:t>
      </w:r>
    </w:p>
    <w:p w14:paraId="0FD71B9C" w14:textId="0AE18ECC" w:rsidR="003161C9" w:rsidRPr="000B128A" w:rsidRDefault="00345222" w:rsidP="000C6E76">
      <w:pPr>
        <w:spacing w:after="0"/>
        <w:jc w:val="center"/>
        <w:rPr>
          <w:rFonts w:ascii="Bradley Hand ITC" w:hAnsi="Bradley Hand ITC"/>
          <w:b/>
          <w:bCs w:val="0"/>
          <w:color w:val="002060"/>
          <w:sz w:val="32"/>
          <w:szCs w:val="44"/>
        </w:rPr>
      </w:pPr>
      <w:r w:rsidRPr="001B4777">
        <w:rPr>
          <w:b/>
          <w:bCs w:val="0"/>
          <w:noProof/>
          <w:color w:val="002060"/>
        </w:rPr>
        <w:drawing>
          <wp:anchor distT="0" distB="0" distL="114300" distR="114300" simplePos="0" relativeHeight="251675136" behindDoc="1" locked="0" layoutInCell="1" allowOverlap="1" wp14:anchorId="37B24386" wp14:editId="1A3DB45D">
            <wp:simplePos x="0" y="0"/>
            <wp:positionH relativeFrom="column">
              <wp:posOffset>5591810</wp:posOffset>
            </wp:positionH>
            <wp:positionV relativeFrom="paragraph">
              <wp:posOffset>5715</wp:posOffset>
            </wp:positionV>
            <wp:extent cx="1463974" cy="586740"/>
            <wp:effectExtent l="0" t="0" r="0" b="0"/>
            <wp:wrapNone/>
            <wp:docPr id="122975923" name="Picture 2" descr="Boys' Brig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s' Brig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74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C9" w:rsidRPr="000B128A">
        <w:rPr>
          <w:rFonts w:ascii="Bradley Hand ITC" w:hAnsi="Bradley Hand ITC"/>
          <w:b/>
          <w:bCs w:val="0"/>
          <w:color w:val="002060"/>
          <w:sz w:val="32"/>
          <w:szCs w:val="44"/>
        </w:rPr>
        <w:t>Paul</w:t>
      </w:r>
    </w:p>
    <w:p w14:paraId="04E6D938" w14:textId="0290DFAD" w:rsidR="00492915" w:rsidRPr="00A44F33" w:rsidRDefault="00A44F33" w:rsidP="00A44F33">
      <w:pPr>
        <w:spacing w:after="0"/>
        <w:jc w:val="center"/>
        <w:rPr>
          <w:rFonts w:asciiTheme="minorHAnsi" w:hAnsiTheme="minorHAnsi" w:cstheme="minorHAnsi"/>
          <w:color w:val="002060"/>
        </w:rPr>
      </w:pPr>
      <w:r w:rsidRPr="00A44F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016" behindDoc="1" locked="0" layoutInCell="1" allowOverlap="1" wp14:anchorId="09ECEFF0" wp14:editId="124B97DE">
            <wp:simplePos x="0" y="0"/>
            <wp:positionH relativeFrom="column">
              <wp:posOffset>-75565</wp:posOffset>
            </wp:positionH>
            <wp:positionV relativeFrom="paragraph">
              <wp:posOffset>240665</wp:posOffset>
            </wp:positionV>
            <wp:extent cx="1051560" cy="701040"/>
            <wp:effectExtent l="19050" t="19050" r="0" b="3810"/>
            <wp:wrapTight wrapText="bothSides">
              <wp:wrapPolygon edited="0">
                <wp:start x="-391" y="-587"/>
                <wp:lineTo x="-391" y="21717"/>
                <wp:lineTo x="21522" y="21717"/>
                <wp:lineTo x="21522" y="-587"/>
                <wp:lineTo x="-391" y="-587"/>
              </wp:wrapPolygon>
            </wp:wrapTight>
            <wp:docPr id="102667506" name="Picture 1" descr="Easyfundraising Cost-free 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fundraising Cost-free don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01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C9" w:rsidRPr="00A44F33">
        <w:rPr>
          <w:rFonts w:asciiTheme="minorHAnsi" w:hAnsiTheme="minorHAnsi" w:cstheme="minorHAnsi"/>
          <w:color w:val="002060"/>
        </w:rPr>
        <w:t>(Company Captain)</w:t>
      </w:r>
      <w:r w:rsidR="00345222" w:rsidRPr="00345222">
        <w:rPr>
          <w:b/>
          <w:bCs w:val="0"/>
          <w:noProof/>
          <w:color w:val="002060"/>
        </w:rPr>
        <w:t xml:space="preserve"> </w:t>
      </w:r>
    </w:p>
    <w:p w14:paraId="4207B65F" w14:textId="77777777" w:rsidR="00A44F33" w:rsidRDefault="00A44F33" w:rsidP="00114C26">
      <w:pPr>
        <w:spacing w:after="0"/>
        <w:rPr>
          <w:rFonts w:ascii="Bradley Hand ITC" w:hAnsi="Bradley Hand ITC"/>
          <w:b/>
          <w:bCs w:val="0"/>
          <w:color w:val="002060"/>
        </w:rPr>
      </w:pPr>
    </w:p>
    <w:p w14:paraId="126E6A2B" w14:textId="0D690617" w:rsidR="000B128A" w:rsidRDefault="000B128A" w:rsidP="003E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D45D29">
        <w:rPr>
          <w:b/>
          <w:bCs w:val="0"/>
          <w:color w:val="002060"/>
        </w:rPr>
        <w:t>Are you an online shopper?</w:t>
      </w:r>
      <w:r>
        <w:rPr>
          <w:color w:val="002060"/>
        </w:rPr>
        <w:t xml:space="preserve"> </w:t>
      </w:r>
      <w:r w:rsidRPr="00AD41C9">
        <w:rPr>
          <w:color w:val="002060"/>
        </w:rPr>
        <w:t>Please remember to use easyfundraising every time you shop online! Over 7,000 brands will donate, so you can raise FREE donations for us no matter what you’re buying</w:t>
      </w:r>
      <w:r>
        <w:rPr>
          <w:color w:val="002060"/>
        </w:rPr>
        <w:t xml:space="preserve"> </w:t>
      </w:r>
      <w:r w:rsidRPr="000B128A">
        <w:rPr>
          <w:b/>
          <w:bCs w:val="0"/>
          <w:color w:val="002060"/>
        </w:rPr>
        <w:t>at no extra cost to you.</w:t>
      </w:r>
      <w:r w:rsidRPr="00AD41C9">
        <w:rPr>
          <w:color w:val="002060"/>
        </w:rPr>
        <w:t xml:space="preserve"> These donations really help us out, so please sign up if you haven’t yet. </w:t>
      </w:r>
      <w:r w:rsidRPr="00B61E40">
        <w:rPr>
          <w:b/>
          <w:bCs w:val="0"/>
          <w:color w:val="002060"/>
        </w:rPr>
        <w:t>It’s easy and FREE!</w:t>
      </w:r>
      <w:r w:rsidRPr="00AD41C9">
        <w:rPr>
          <w:color w:val="002060"/>
        </w:rPr>
        <w:t xml:space="preserve"> You can get started at </w:t>
      </w:r>
      <w:hyperlink r:id="rId9" w:history="1">
        <w:r w:rsidR="003E1C75" w:rsidRPr="00FC27EE">
          <w:rPr>
            <w:rStyle w:val="Hyperlink"/>
          </w:rPr>
          <w:t>https://www.easyfundraising.org.uk/causes/1stuxbridgebb/?utm_campaign=raise-more&amp;utm_medium=email&amp;utm_content=rm-en-n2</w:t>
        </w:r>
      </w:hyperlink>
    </w:p>
    <w:p w14:paraId="326A229C" w14:textId="77777777" w:rsidR="00345222" w:rsidRPr="004E503C" w:rsidRDefault="00345222" w:rsidP="003E1C75">
      <w:pPr>
        <w:spacing w:after="0"/>
        <w:rPr>
          <w:color w:val="002060"/>
          <w:sz w:val="28"/>
          <w:szCs w:val="40"/>
        </w:rPr>
      </w:pPr>
    </w:p>
    <w:p w14:paraId="27A9EA7A" w14:textId="272A2233" w:rsidR="003E1C75" w:rsidRPr="00B23A69" w:rsidRDefault="003221F8" w:rsidP="00B23A69">
      <w:pPr>
        <w:pStyle w:val="Foot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color w:val="002060"/>
          <w:sz w:val="22"/>
          <w:szCs w:val="22"/>
        </w:rPr>
      </w:pPr>
      <w:r w:rsidRPr="00345222">
        <w:rPr>
          <w:rFonts w:cstheme="minorHAnsi"/>
          <w:b/>
          <w:color w:val="002060"/>
          <w:sz w:val="22"/>
          <w:szCs w:val="22"/>
        </w:rPr>
        <w:t>The BB Object:-</w:t>
      </w:r>
      <w:r w:rsidRPr="00B23A69">
        <w:rPr>
          <w:rFonts w:cstheme="minorHAnsi"/>
          <w:bCs/>
          <w:color w:val="002060"/>
          <w:sz w:val="22"/>
          <w:szCs w:val="22"/>
        </w:rPr>
        <w:t xml:space="preserve">   The Advancement of Christ’s Kingdom among boys and the promotion of habits of Obedience, Reverence, Discipline,</w:t>
      </w:r>
      <w:r w:rsidR="00B23A69">
        <w:rPr>
          <w:rFonts w:cstheme="minorHAnsi"/>
          <w:bCs/>
          <w:color w:val="002060"/>
          <w:sz w:val="22"/>
          <w:szCs w:val="22"/>
        </w:rPr>
        <w:t xml:space="preserve"> </w:t>
      </w:r>
      <w:r w:rsidRPr="00B23A69">
        <w:rPr>
          <w:rFonts w:cstheme="minorHAnsi"/>
          <w:bCs/>
          <w:color w:val="002060"/>
          <w:sz w:val="22"/>
          <w:szCs w:val="22"/>
        </w:rPr>
        <w:t>Self-Respect and all that tends towards a true Christian Manliness.</w:t>
      </w:r>
    </w:p>
    <w:sectPr w:rsidR="003E1C75" w:rsidRPr="00B23A69" w:rsidSect="00A44F3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D4"/>
    <w:rsid w:val="00016460"/>
    <w:rsid w:val="000274F5"/>
    <w:rsid w:val="000543C2"/>
    <w:rsid w:val="00055C6B"/>
    <w:rsid w:val="00062272"/>
    <w:rsid w:val="000777FB"/>
    <w:rsid w:val="00077B14"/>
    <w:rsid w:val="000949D1"/>
    <w:rsid w:val="000A20CB"/>
    <w:rsid w:val="000B128A"/>
    <w:rsid w:val="000C4209"/>
    <w:rsid w:val="000C6E76"/>
    <w:rsid w:val="000D3E60"/>
    <w:rsid w:val="000D60A4"/>
    <w:rsid w:val="000E137C"/>
    <w:rsid w:val="000E59B7"/>
    <w:rsid w:val="00114C26"/>
    <w:rsid w:val="00154C30"/>
    <w:rsid w:val="00182B1E"/>
    <w:rsid w:val="001935B1"/>
    <w:rsid w:val="001A3F29"/>
    <w:rsid w:val="001B34D1"/>
    <w:rsid w:val="001B4777"/>
    <w:rsid w:val="001C4ED4"/>
    <w:rsid w:val="001D34D2"/>
    <w:rsid w:val="001D3999"/>
    <w:rsid w:val="001D5933"/>
    <w:rsid w:val="001E6C91"/>
    <w:rsid w:val="00221981"/>
    <w:rsid w:val="00253644"/>
    <w:rsid w:val="0028511B"/>
    <w:rsid w:val="002C103E"/>
    <w:rsid w:val="002C1F14"/>
    <w:rsid w:val="002D3204"/>
    <w:rsid w:val="002E08AA"/>
    <w:rsid w:val="003130F4"/>
    <w:rsid w:val="003161C9"/>
    <w:rsid w:val="0032187B"/>
    <w:rsid w:val="003221F8"/>
    <w:rsid w:val="0033277B"/>
    <w:rsid w:val="0033370C"/>
    <w:rsid w:val="0033429C"/>
    <w:rsid w:val="003342D3"/>
    <w:rsid w:val="00345222"/>
    <w:rsid w:val="003759BA"/>
    <w:rsid w:val="0037730B"/>
    <w:rsid w:val="00396474"/>
    <w:rsid w:val="003A393B"/>
    <w:rsid w:val="003A59C4"/>
    <w:rsid w:val="003B7BD0"/>
    <w:rsid w:val="003E168A"/>
    <w:rsid w:val="003E1C75"/>
    <w:rsid w:val="003E254A"/>
    <w:rsid w:val="00410A18"/>
    <w:rsid w:val="0041629C"/>
    <w:rsid w:val="004244D4"/>
    <w:rsid w:val="00455D08"/>
    <w:rsid w:val="00456063"/>
    <w:rsid w:val="00462B03"/>
    <w:rsid w:val="00480288"/>
    <w:rsid w:val="00492915"/>
    <w:rsid w:val="004B3E85"/>
    <w:rsid w:val="004B46E5"/>
    <w:rsid w:val="004E503C"/>
    <w:rsid w:val="004F2BD8"/>
    <w:rsid w:val="004F57D9"/>
    <w:rsid w:val="004F6C1B"/>
    <w:rsid w:val="0051494B"/>
    <w:rsid w:val="00533124"/>
    <w:rsid w:val="005650EF"/>
    <w:rsid w:val="0059251C"/>
    <w:rsid w:val="005A141A"/>
    <w:rsid w:val="005B6CCD"/>
    <w:rsid w:val="005C0A41"/>
    <w:rsid w:val="006076CC"/>
    <w:rsid w:val="00611AA1"/>
    <w:rsid w:val="006351AF"/>
    <w:rsid w:val="0064192E"/>
    <w:rsid w:val="00656150"/>
    <w:rsid w:val="00657ACC"/>
    <w:rsid w:val="00662C7C"/>
    <w:rsid w:val="006804AB"/>
    <w:rsid w:val="00682EC5"/>
    <w:rsid w:val="006950E6"/>
    <w:rsid w:val="006A178D"/>
    <w:rsid w:val="006B1A24"/>
    <w:rsid w:val="006B5196"/>
    <w:rsid w:val="006B6F1C"/>
    <w:rsid w:val="006C59AD"/>
    <w:rsid w:val="006C5B04"/>
    <w:rsid w:val="006D1929"/>
    <w:rsid w:val="007224D5"/>
    <w:rsid w:val="00726EDA"/>
    <w:rsid w:val="00730D3A"/>
    <w:rsid w:val="007628C4"/>
    <w:rsid w:val="007B1C39"/>
    <w:rsid w:val="007C0273"/>
    <w:rsid w:val="007D097D"/>
    <w:rsid w:val="007D13A3"/>
    <w:rsid w:val="007F3880"/>
    <w:rsid w:val="00866D21"/>
    <w:rsid w:val="008729D0"/>
    <w:rsid w:val="00874279"/>
    <w:rsid w:val="00897A92"/>
    <w:rsid w:val="008C2F19"/>
    <w:rsid w:val="008D1F38"/>
    <w:rsid w:val="008E6C5B"/>
    <w:rsid w:val="008F0463"/>
    <w:rsid w:val="008F2E4F"/>
    <w:rsid w:val="009001FC"/>
    <w:rsid w:val="009353B9"/>
    <w:rsid w:val="0093752E"/>
    <w:rsid w:val="00972295"/>
    <w:rsid w:val="009A0A90"/>
    <w:rsid w:val="009B1E5F"/>
    <w:rsid w:val="009C071A"/>
    <w:rsid w:val="009C17C4"/>
    <w:rsid w:val="009C7B18"/>
    <w:rsid w:val="009E4507"/>
    <w:rsid w:val="009F7F62"/>
    <w:rsid w:val="00A3186F"/>
    <w:rsid w:val="00A41C0B"/>
    <w:rsid w:val="00A44F33"/>
    <w:rsid w:val="00A47968"/>
    <w:rsid w:val="00A611E6"/>
    <w:rsid w:val="00A72D8D"/>
    <w:rsid w:val="00A73E0A"/>
    <w:rsid w:val="00A85E2B"/>
    <w:rsid w:val="00AB59D7"/>
    <w:rsid w:val="00AD082A"/>
    <w:rsid w:val="00AD0E70"/>
    <w:rsid w:val="00AD3D04"/>
    <w:rsid w:val="00AD41C9"/>
    <w:rsid w:val="00AE0817"/>
    <w:rsid w:val="00AE12EE"/>
    <w:rsid w:val="00AE213C"/>
    <w:rsid w:val="00B12D14"/>
    <w:rsid w:val="00B13DBF"/>
    <w:rsid w:val="00B23A69"/>
    <w:rsid w:val="00B61E40"/>
    <w:rsid w:val="00B82488"/>
    <w:rsid w:val="00B8635B"/>
    <w:rsid w:val="00BA5B10"/>
    <w:rsid w:val="00BC4709"/>
    <w:rsid w:val="00BE3316"/>
    <w:rsid w:val="00C01041"/>
    <w:rsid w:val="00C13966"/>
    <w:rsid w:val="00C27DF6"/>
    <w:rsid w:val="00C35A0D"/>
    <w:rsid w:val="00C4577D"/>
    <w:rsid w:val="00C6400A"/>
    <w:rsid w:val="00C70707"/>
    <w:rsid w:val="00C76F3C"/>
    <w:rsid w:val="00C91EDF"/>
    <w:rsid w:val="00CA15EF"/>
    <w:rsid w:val="00CC3302"/>
    <w:rsid w:val="00CC7859"/>
    <w:rsid w:val="00D34B0F"/>
    <w:rsid w:val="00D430AE"/>
    <w:rsid w:val="00D457BE"/>
    <w:rsid w:val="00D45D29"/>
    <w:rsid w:val="00D75AE9"/>
    <w:rsid w:val="00DC2EAB"/>
    <w:rsid w:val="00DE1219"/>
    <w:rsid w:val="00DE6474"/>
    <w:rsid w:val="00E02BD1"/>
    <w:rsid w:val="00E46D4A"/>
    <w:rsid w:val="00E50AD1"/>
    <w:rsid w:val="00E90F86"/>
    <w:rsid w:val="00E96A57"/>
    <w:rsid w:val="00EC1BFD"/>
    <w:rsid w:val="00ED0E44"/>
    <w:rsid w:val="00EE2825"/>
    <w:rsid w:val="00EF140B"/>
    <w:rsid w:val="00F16CD0"/>
    <w:rsid w:val="00F2102A"/>
    <w:rsid w:val="00F251CE"/>
    <w:rsid w:val="00F3051B"/>
    <w:rsid w:val="00F61EBC"/>
    <w:rsid w:val="00F679D5"/>
    <w:rsid w:val="00F73C59"/>
    <w:rsid w:val="00F74F81"/>
    <w:rsid w:val="00F762C1"/>
    <w:rsid w:val="00FA2143"/>
    <w:rsid w:val="00FA62CC"/>
    <w:rsid w:val="00FE6BEE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E505"/>
  <w15:chartTrackingRefBased/>
  <w15:docId w15:val="{BE0BD16C-FF78-4B68-BE7F-F6704C8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color w:val="0070C0"/>
        <w:kern w:val="2"/>
        <w:sz w:val="24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C5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221F8"/>
    <w:pPr>
      <w:tabs>
        <w:tab w:val="center" w:pos="4513"/>
        <w:tab w:val="right" w:pos="9026"/>
      </w:tabs>
      <w:spacing w:after="120" w:line="240" w:lineRule="auto"/>
    </w:pPr>
    <w:rPr>
      <w:rFonts w:asciiTheme="minorHAnsi" w:eastAsiaTheme="minorEastAsia" w:hAnsiTheme="minorHAnsi"/>
      <w:bCs w:val="0"/>
      <w:color w:val="auto"/>
      <w:kern w:val="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21F8"/>
    <w:rPr>
      <w:rFonts w:asciiTheme="minorHAnsi" w:eastAsiaTheme="minorEastAsia" w:hAnsiTheme="minorHAnsi"/>
      <w:bCs w:val="0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stuxbridgebb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syfundraising.org.uk/causes/1stuxbridgebb/?utm_campaign=raise-more&amp;utm_medium=email&amp;utm_content=rm-en-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D8BA-2903-4C95-9FBE-1636DD7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2023-07-10T15:22:00Z</dcterms:created>
  <dcterms:modified xsi:type="dcterms:W3CDTF">2023-07-10T15:22:00Z</dcterms:modified>
</cp:coreProperties>
</file>